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left"/>
        <w:rPr>
          <w:rFonts w:hint="default" w:ascii="等线" w:hAnsi="等线" w:eastAsia="等线" w:cs="等线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595959"/>
          <w:spacing w:val="0"/>
          <w:sz w:val="32"/>
          <w:szCs w:val="32"/>
          <w:shd w:val="clear" w:fill="FFFFFF"/>
        </w:rPr>
        <w:t>附件</w:t>
      </w:r>
      <w:r>
        <w:rPr>
          <w:rFonts w:hint="default" w:ascii="Times New Roman" w:hAnsi="Times New Roman" w:eastAsia="等线" w:cs="Times New Roman"/>
          <w:b w:val="0"/>
          <w:i w:val="0"/>
          <w:caps w:val="0"/>
          <w:color w:val="595959"/>
          <w:spacing w:val="0"/>
          <w:sz w:val="32"/>
          <w:szCs w:val="32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default" w:ascii="等线" w:hAnsi="等线" w:eastAsia="等线" w:cs="等线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595959"/>
          <w:spacing w:val="0"/>
          <w:sz w:val="44"/>
          <w:szCs w:val="44"/>
          <w:shd w:val="clear" w:fill="FFFFFF"/>
        </w:rPr>
        <w:t>四川省大气污染防治重点区域划分表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jc w:val="center"/>
        <w:rPr>
          <w:rFonts w:hint="default" w:ascii="等线" w:hAnsi="等线" w:eastAsia="等线" w:cs="等线"/>
          <w:sz w:val="21"/>
          <w:szCs w:val="21"/>
        </w:rPr>
      </w:pPr>
      <w:r>
        <w:rPr>
          <w:rFonts w:hint="default" w:ascii="Times New Roman" w:hAnsi="Times New Roman" w:eastAsia="等线" w:cs="Times New Roman"/>
          <w:b w:val="0"/>
          <w:i w:val="0"/>
          <w:caps w:val="0"/>
          <w:color w:val="595959"/>
          <w:spacing w:val="0"/>
          <w:sz w:val="22"/>
          <w:szCs w:val="22"/>
          <w:shd w:val="clear" w:fill="FFFFFF"/>
        </w:rPr>
        <w:t> </w:t>
      </w:r>
    </w:p>
    <w:tbl>
      <w:tblPr>
        <w:tblStyle w:val="3"/>
        <w:tblW w:w="725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59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地</w:t>
            </w:r>
            <w:r>
              <w:rPr>
                <w:rFonts w:hint="default" w:ascii="Times New Roman" w:hAnsi="Times New Roman" w:eastAsia="等线" w:cs="Times New Roman"/>
                <w:sz w:val="28"/>
                <w:szCs w:val="28"/>
              </w:rPr>
              <w:t>  </w:t>
            </w:r>
            <w:r>
              <w:rPr>
                <w:rFonts w:hint="eastAsia" w:ascii="黑体" w:hAnsi="宋体" w:eastAsia="黑体" w:cs="黑体"/>
                <w:sz w:val="28"/>
                <w:szCs w:val="28"/>
              </w:rPr>
              <w:t>区</w:t>
            </w:r>
          </w:p>
        </w:tc>
        <w:tc>
          <w:tcPr>
            <w:tcW w:w="5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重点区域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成都市</w:t>
            </w:r>
          </w:p>
        </w:tc>
        <w:tc>
          <w:tcPr>
            <w:tcW w:w="5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自贡市</w:t>
            </w:r>
          </w:p>
        </w:tc>
        <w:tc>
          <w:tcPr>
            <w:tcW w:w="5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泸州市</w:t>
            </w:r>
          </w:p>
        </w:tc>
        <w:tc>
          <w:tcPr>
            <w:tcW w:w="5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江阳区、龙马潭区、纳溪区、泸县全域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德阳市</w:t>
            </w:r>
          </w:p>
        </w:tc>
        <w:tc>
          <w:tcPr>
            <w:tcW w:w="5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绵阳市</w:t>
            </w:r>
          </w:p>
        </w:tc>
        <w:tc>
          <w:tcPr>
            <w:tcW w:w="5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涪城区、游仙区、安州区、江油市、三台县全域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遂宁市</w:t>
            </w:r>
          </w:p>
        </w:tc>
        <w:tc>
          <w:tcPr>
            <w:tcW w:w="5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船山区、安居区、蓬溪县、大英县全域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内江市</w:t>
            </w:r>
          </w:p>
        </w:tc>
        <w:tc>
          <w:tcPr>
            <w:tcW w:w="5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乐山市</w:t>
            </w:r>
          </w:p>
        </w:tc>
        <w:tc>
          <w:tcPr>
            <w:tcW w:w="5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市中区、五通桥区、沙湾区、峨眉山市、犍为县、井研县、夹江县全域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南充市</w:t>
            </w:r>
          </w:p>
        </w:tc>
        <w:tc>
          <w:tcPr>
            <w:tcW w:w="5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顺庆区、高坪区、嘉陵区全域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宜宾市</w:t>
            </w:r>
          </w:p>
        </w:tc>
        <w:tc>
          <w:tcPr>
            <w:tcW w:w="5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翠屏区除李端镇、牟坪镇外的区域，南溪区全域，叙州区除商州镇、龙池乡、凤仪乡、双龙镇外的区域，江安县全域，高县庆符镇、文江镇、胜天镇、月江镇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广安市</w:t>
            </w:r>
          </w:p>
        </w:tc>
        <w:tc>
          <w:tcPr>
            <w:tcW w:w="5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广安区、前锋区全域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达州市</w:t>
            </w:r>
          </w:p>
        </w:tc>
        <w:tc>
          <w:tcPr>
            <w:tcW w:w="5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通川区全域，达川区除石梯镇、石桥乡、桥湾镇、银铁乡、五四乡外的区域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雅安市</w:t>
            </w:r>
          </w:p>
        </w:tc>
        <w:tc>
          <w:tcPr>
            <w:tcW w:w="5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雨城区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、名山区全域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眉山市</w:t>
            </w:r>
          </w:p>
        </w:tc>
        <w:tc>
          <w:tcPr>
            <w:tcW w:w="5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东坡区、彭山区、仁寿县、丹棱县、青神县全域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资阳市</w:t>
            </w:r>
          </w:p>
        </w:tc>
        <w:tc>
          <w:tcPr>
            <w:tcW w:w="5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雁江区全域</w:t>
            </w:r>
          </w:p>
        </w:tc>
      </w:tr>
    </w:tbl>
    <w:p/>
    <w:sectPr>
      <w:pgSz w:w="11906" w:h="16838"/>
      <w:pgMar w:top="1213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A8FA9E-D658-44BF-B0BD-C4B740DEEDE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6AD4801F-97E6-4394-BE0E-DC61D906A00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C8B4746-7667-4479-B4FA-785D3A7F53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467FF01-B44E-4C6E-89C9-39A3D9F2393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D2AEA"/>
    <w:rsid w:val="37CD6AE1"/>
    <w:rsid w:val="460D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2020-03-19T02:18:00Z</dcterms:created>
  <dc:creator>李惠贤</dc:creator>
  <cp:lastModifiedBy>李惠贤</cp:lastModifiedBy>
  <dcterms:modified xsi:type="dcterms:W3CDTF">2020-03-19T02:23:24Z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